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DD6AB" w14:textId="77777777" w:rsidR="000F4B24" w:rsidRDefault="00B129B5" w:rsidP="00B129B5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John 16</w:t>
      </w:r>
    </w:p>
    <w:p w14:paraId="3A512634" w14:textId="77777777" w:rsidR="00B129B5" w:rsidRDefault="00B129B5" w:rsidP="00B129B5">
      <w:pPr>
        <w:pStyle w:val="NoSpacing"/>
      </w:pPr>
    </w:p>
    <w:p w14:paraId="563368B0" w14:textId="67D2D6D8" w:rsidR="00B129B5" w:rsidRDefault="004E4EE4" w:rsidP="00B129B5">
      <w:pPr>
        <w:pStyle w:val="NoSpacing"/>
      </w:pPr>
      <w:r>
        <w:t>John 14-</w:t>
      </w:r>
      <w:proofErr w:type="gramStart"/>
      <w:r>
        <w:t>17  Between</w:t>
      </w:r>
      <w:proofErr w:type="gramEnd"/>
      <w:r>
        <w:t xml:space="preserve"> the Last Supper and the Garden of Gethsemane</w:t>
      </w:r>
    </w:p>
    <w:p w14:paraId="51CAB01B" w14:textId="28CC1B17" w:rsidR="004E4EE4" w:rsidRDefault="004E4EE4" w:rsidP="00B129B5">
      <w:pPr>
        <w:pStyle w:val="NoSpacing"/>
        <w:rPr>
          <w:b/>
        </w:rPr>
      </w:pPr>
      <w:r>
        <w:t xml:space="preserve">Recurring Themes: </w:t>
      </w:r>
      <w:r>
        <w:rPr>
          <w:b/>
        </w:rPr>
        <w:t>Love, Family, Commitment, Glory</w:t>
      </w:r>
    </w:p>
    <w:p w14:paraId="0B5A7877" w14:textId="0857DD67" w:rsidR="004E4EE4" w:rsidRDefault="008A0824" w:rsidP="00B129B5">
      <w:pPr>
        <w:pStyle w:val="NoSpacing"/>
      </w:pPr>
      <w:r>
        <w:t>Review:</w:t>
      </w:r>
      <w:r>
        <w:tab/>
        <w:t>Place in God’s Family (Indwelling Oneness)</w:t>
      </w:r>
    </w:p>
    <w:p w14:paraId="78B9BB6B" w14:textId="7050F995" w:rsidR="008A0824" w:rsidRDefault="008A0824" w:rsidP="00B129B5">
      <w:pPr>
        <w:pStyle w:val="NoSpacing"/>
      </w:pPr>
      <w:r>
        <w:tab/>
      </w:r>
      <w:r>
        <w:tab/>
        <w:t>Two Way Love Commitment</w:t>
      </w:r>
    </w:p>
    <w:p w14:paraId="2DD570B1" w14:textId="74764C1F" w:rsidR="008A0824" w:rsidRDefault="008A0824" w:rsidP="00B129B5">
      <w:pPr>
        <w:pStyle w:val="NoSpacing"/>
      </w:pPr>
      <w:r>
        <w:tab/>
      </w:r>
      <w:r>
        <w:tab/>
        <w:t>Abide in Him (Family), Abide in His Love</w:t>
      </w:r>
    </w:p>
    <w:p w14:paraId="6D83CDAD" w14:textId="2DEBF613" w:rsidR="008A0824" w:rsidRDefault="008A0824" w:rsidP="00B129B5">
      <w:pPr>
        <w:pStyle w:val="NoSpacing"/>
      </w:pPr>
      <w:r>
        <w:tab/>
      </w:r>
      <w:r>
        <w:tab/>
      </w:r>
      <w:r>
        <w:tab/>
      </w:r>
      <w:r w:rsidR="008F411C">
        <w:t>b</w:t>
      </w:r>
      <w:r>
        <w:t xml:space="preserve">y His Word </w:t>
      </w:r>
      <w:r w:rsidR="008F411C">
        <w:t>Abiding in us, by keeping His Word</w:t>
      </w:r>
    </w:p>
    <w:p w14:paraId="504BF864" w14:textId="3E478997" w:rsidR="008F411C" w:rsidRDefault="008F411C" w:rsidP="00B129B5">
      <w:pPr>
        <w:pStyle w:val="NoSpacing"/>
      </w:pPr>
      <w:r>
        <w:tab/>
      </w:r>
      <w:r>
        <w:tab/>
        <w:t>Everything comes from the Father, through Jesus, Glorifies Him</w:t>
      </w:r>
    </w:p>
    <w:p w14:paraId="0D84E4BB" w14:textId="25B900E5" w:rsidR="008F411C" w:rsidRDefault="008F411C" w:rsidP="00B129B5">
      <w:pPr>
        <w:pStyle w:val="NoSpacing"/>
      </w:pPr>
      <w:r>
        <w:tab/>
      </w:r>
      <w:r>
        <w:tab/>
      </w:r>
      <w:r>
        <w:tab/>
        <w:t>Everyone in the Family does the Works, bears Fruit</w:t>
      </w:r>
    </w:p>
    <w:p w14:paraId="59762D69" w14:textId="4B0B3684" w:rsidR="008F411C" w:rsidRDefault="008F411C" w:rsidP="00B129B5">
      <w:pPr>
        <w:pStyle w:val="NoSpacing"/>
      </w:pPr>
      <w:r>
        <w:tab/>
      </w:r>
      <w:r>
        <w:tab/>
        <w:t>Glory with Suffering; supernatural Joy and Peace</w:t>
      </w:r>
    </w:p>
    <w:p w14:paraId="45640C4F" w14:textId="4E0AE77C" w:rsidR="008F411C" w:rsidRDefault="008F411C" w:rsidP="00B129B5">
      <w:pPr>
        <w:pStyle w:val="NoSpacing"/>
      </w:pPr>
      <w:r>
        <w:tab/>
      </w:r>
      <w:r>
        <w:tab/>
      </w:r>
      <w:r>
        <w:tab/>
        <w:t>World hates God’s family</w:t>
      </w:r>
    </w:p>
    <w:p w14:paraId="7E604383" w14:textId="083750BB" w:rsidR="008F411C" w:rsidRDefault="008F411C" w:rsidP="00B129B5">
      <w:pPr>
        <w:pStyle w:val="NoSpacing"/>
      </w:pPr>
    </w:p>
    <w:p w14:paraId="4D20C331" w14:textId="46175716" w:rsidR="008F411C" w:rsidRPr="00F75CA1" w:rsidRDefault="00F75CA1" w:rsidP="00B129B5">
      <w:pPr>
        <w:pStyle w:val="NoSpacing"/>
        <w:rPr>
          <w:u w:val="single"/>
        </w:rPr>
      </w:pPr>
      <w:r w:rsidRPr="00F75CA1">
        <w:rPr>
          <w:u w:val="single"/>
        </w:rPr>
        <w:t>John 16:1-4</w:t>
      </w:r>
    </w:p>
    <w:p w14:paraId="4A62A9C2" w14:textId="7D79E440" w:rsidR="00F75CA1" w:rsidRDefault="00F75CA1" w:rsidP="00B129B5">
      <w:pPr>
        <w:pStyle w:val="NoSpacing"/>
      </w:pPr>
      <w:r>
        <w:t>Warning about Persecution so we won’t stumble (</w:t>
      </w:r>
      <w:proofErr w:type="spellStart"/>
      <w:r>
        <w:t>Jn</w:t>
      </w:r>
      <w:proofErr w:type="spellEnd"/>
      <w:r>
        <w:t xml:space="preserve"> 15:18-25)</w:t>
      </w:r>
    </w:p>
    <w:p w14:paraId="2416103E" w14:textId="693E2479" w:rsidR="00F75CA1" w:rsidRDefault="00F75CA1" w:rsidP="00B129B5">
      <w:pPr>
        <w:pStyle w:val="NoSpacing"/>
      </w:pPr>
      <w:r>
        <w:t>Jesus kept them until His Suffering (</w:t>
      </w:r>
      <w:proofErr w:type="gramStart"/>
      <w:r>
        <w:t>example  1</w:t>
      </w:r>
      <w:proofErr w:type="gramEnd"/>
      <w:r>
        <w:t xml:space="preserve"> </w:t>
      </w:r>
      <w:proofErr w:type="spellStart"/>
      <w:r>
        <w:t>Pe</w:t>
      </w:r>
      <w:proofErr w:type="spellEnd"/>
      <w:r>
        <w:t xml:space="preserve"> 2:20-21)</w:t>
      </w:r>
    </w:p>
    <w:p w14:paraId="1915F47A" w14:textId="0B3A0050" w:rsidR="00573BCB" w:rsidRDefault="00DD7230" w:rsidP="00B129B5">
      <w:pPr>
        <w:pStyle w:val="NoSpacing"/>
      </w:pPr>
      <w:r>
        <w:t xml:space="preserve">     </w:t>
      </w:r>
      <w:r w:rsidR="00573BCB">
        <w:t>Indwelling Holy Spirit empowers us to join in His Suffering</w:t>
      </w:r>
    </w:p>
    <w:p w14:paraId="363CB252" w14:textId="77777777" w:rsidR="006E3F8D" w:rsidRPr="006E3F8D" w:rsidRDefault="006E3F8D" w:rsidP="00DD7230">
      <w:pPr>
        <w:pStyle w:val="NoSpacing"/>
        <w:ind w:left="720"/>
        <w:rPr>
          <w:sz w:val="24"/>
          <w:szCs w:val="24"/>
        </w:rPr>
      </w:pPr>
      <w:r w:rsidRPr="006E3F8D">
        <w:t xml:space="preserve">(2Ti 3:12) </w:t>
      </w:r>
      <w:r w:rsidRPr="006E3F8D">
        <w:rPr>
          <w:sz w:val="20"/>
          <w:szCs w:val="20"/>
          <w:vertAlign w:val="superscript"/>
        </w:rPr>
        <w:t>12</w:t>
      </w:r>
      <w:r w:rsidRPr="006E3F8D">
        <w:t xml:space="preserve">Yes, and all who desire to live godly in Christ Jesus will suffer persecution. </w:t>
      </w:r>
    </w:p>
    <w:p w14:paraId="060F23D0" w14:textId="6CCF0FAF" w:rsidR="006E3F8D" w:rsidRPr="00DD64DB" w:rsidRDefault="006E3F8D" w:rsidP="00DD7230">
      <w:pPr>
        <w:pStyle w:val="NoSpacing"/>
        <w:ind w:left="720"/>
        <w:rPr>
          <w:sz w:val="24"/>
          <w:szCs w:val="24"/>
        </w:rPr>
      </w:pPr>
      <w:r w:rsidRPr="00DD64DB">
        <w:t>(</w:t>
      </w:r>
      <w:proofErr w:type="spellStart"/>
      <w:r w:rsidRPr="00DD64DB">
        <w:t>Phl</w:t>
      </w:r>
      <w:proofErr w:type="spellEnd"/>
      <w:r w:rsidRPr="00DD64DB">
        <w:t xml:space="preserve"> 3:10) </w:t>
      </w:r>
      <w:r w:rsidRPr="00DD64DB">
        <w:rPr>
          <w:sz w:val="20"/>
          <w:szCs w:val="20"/>
          <w:vertAlign w:val="superscript"/>
        </w:rPr>
        <w:t>10</w:t>
      </w:r>
      <w:r w:rsidRPr="00DD64DB">
        <w:t xml:space="preserve">that I may know Him and the power of His resurrection, and the </w:t>
      </w:r>
      <w:r w:rsidRPr="00E044EE">
        <w:rPr>
          <w:i/>
        </w:rPr>
        <w:t>fell</w:t>
      </w:r>
      <w:r w:rsidR="00DD64DB" w:rsidRPr="00E044EE">
        <w:rPr>
          <w:i/>
        </w:rPr>
        <w:t>owship</w:t>
      </w:r>
      <w:r w:rsidR="00DD64DB">
        <w:t xml:space="preserve"> of His sufferings,</w:t>
      </w:r>
    </w:p>
    <w:p w14:paraId="1FF0E54F" w14:textId="237613DD" w:rsidR="00DD64DB" w:rsidRPr="00DD64DB" w:rsidRDefault="00DD64DB" w:rsidP="00DD7230">
      <w:pPr>
        <w:pStyle w:val="NoSpacing"/>
        <w:ind w:left="720"/>
        <w:rPr>
          <w:sz w:val="24"/>
          <w:szCs w:val="24"/>
        </w:rPr>
      </w:pPr>
      <w:r w:rsidRPr="00DD64DB">
        <w:t xml:space="preserve">(1Pe 4:13) </w:t>
      </w:r>
      <w:r w:rsidRPr="00DD64DB">
        <w:rPr>
          <w:sz w:val="20"/>
          <w:szCs w:val="20"/>
          <w:vertAlign w:val="superscript"/>
        </w:rPr>
        <w:t>13</w:t>
      </w:r>
      <w:r w:rsidRPr="00DD64DB">
        <w:t xml:space="preserve">but rejoice to the extent that you </w:t>
      </w:r>
      <w:r w:rsidRPr="00E044EE">
        <w:rPr>
          <w:i/>
        </w:rPr>
        <w:t>partake</w:t>
      </w:r>
      <w:r>
        <w:t xml:space="preserve"> of Christ's sufferings,</w:t>
      </w:r>
      <w:r w:rsidRPr="00DD64DB">
        <w:t xml:space="preserve"> </w:t>
      </w:r>
    </w:p>
    <w:p w14:paraId="21E89475" w14:textId="7143D6D9" w:rsidR="00DD64DB" w:rsidRPr="00DD64DB" w:rsidRDefault="00DD64DB" w:rsidP="00DD7230">
      <w:pPr>
        <w:pStyle w:val="NoSpacing"/>
        <w:ind w:left="720"/>
        <w:rPr>
          <w:sz w:val="24"/>
          <w:szCs w:val="24"/>
        </w:rPr>
      </w:pPr>
      <w:r w:rsidRPr="00DD64DB">
        <w:t xml:space="preserve">(Col 1:24) </w:t>
      </w:r>
      <w:r w:rsidRPr="00DD64DB">
        <w:rPr>
          <w:sz w:val="20"/>
          <w:szCs w:val="20"/>
          <w:vertAlign w:val="superscript"/>
        </w:rPr>
        <w:t>24</w:t>
      </w:r>
      <w:r w:rsidRPr="00DD64DB">
        <w:t>I now rejoice in my sufferings for you, and fill up in my flesh what is lacking in the afflictions o</w:t>
      </w:r>
      <w:r>
        <w:t>f Christ,</w:t>
      </w:r>
    </w:p>
    <w:p w14:paraId="7A50BAEB" w14:textId="76BFCA0A" w:rsidR="00573BCB" w:rsidRDefault="00DD7230" w:rsidP="00DD64DB">
      <w:pPr>
        <w:pStyle w:val="NoSpacing"/>
      </w:pPr>
      <w:r>
        <w:t xml:space="preserve">     Early church saw suffering as a part of the ministry of Christ.</w:t>
      </w:r>
    </w:p>
    <w:p w14:paraId="7E1137A1" w14:textId="77777777" w:rsidR="002E050A" w:rsidRDefault="002E050A" w:rsidP="00DD64DB">
      <w:pPr>
        <w:pStyle w:val="NoSpacing"/>
        <w:rPr>
          <w:u w:val="single"/>
        </w:rPr>
      </w:pPr>
    </w:p>
    <w:p w14:paraId="40B4E4F1" w14:textId="1D2160BE" w:rsidR="00DD7230" w:rsidRPr="00550B81" w:rsidRDefault="00550B81" w:rsidP="00DD64DB">
      <w:pPr>
        <w:pStyle w:val="NoSpacing"/>
        <w:rPr>
          <w:u w:val="single"/>
        </w:rPr>
      </w:pPr>
      <w:r w:rsidRPr="00550B81">
        <w:rPr>
          <w:u w:val="single"/>
        </w:rPr>
        <w:t>John 16:5-15</w:t>
      </w:r>
    </w:p>
    <w:p w14:paraId="115FA3F3" w14:textId="200A7086" w:rsidR="00550B81" w:rsidRDefault="00CE06CA" w:rsidP="00DD64DB">
      <w:pPr>
        <w:pStyle w:val="NoSpacing"/>
      </w:pPr>
      <w:r>
        <w:t>Sorrow – don’t understand from God’s perspective</w:t>
      </w:r>
    </w:p>
    <w:p w14:paraId="2AF8A624" w14:textId="7C2FD757" w:rsidR="00CE06CA" w:rsidRDefault="00CE06CA" w:rsidP="00DD64DB">
      <w:pPr>
        <w:pStyle w:val="NoSpacing"/>
      </w:pPr>
      <w:r>
        <w:t>Better to have God Indwelling (Holy Spirit) than God with us (Emmanuel)</w:t>
      </w:r>
    </w:p>
    <w:p w14:paraId="403CEBD3" w14:textId="609FC43F" w:rsidR="00CE06CA" w:rsidRDefault="00B73494" w:rsidP="00DD64DB">
      <w:pPr>
        <w:pStyle w:val="NoSpacing"/>
      </w:pPr>
      <w:r>
        <w:tab/>
        <w:t>Entirely new concept (</w:t>
      </w:r>
      <w:proofErr w:type="spellStart"/>
      <w:r>
        <w:t>Jn</w:t>
      </w:r>
      <w:proofErr w:type="spellEnd"/>
      <w:r>
        <w:t xml:space="preserve"> 14:17)</w:t>
      </w:r>
    </w:p>
    <w:p w14:paraId="6C389580" w14:textId="0417D71B" w:rsidR="00B73494" w:rsidRDefault="003B153D" w:rsidP="00DD64DB">
      <w:pPr>
        <w:pStyle w:val="NoSpacing"/>
      </w:pPr>
      <w:r>
        <w:t>Holy Spirit convicts the World of…</w:t>
      </w:r>
    </w:p>
    <w:p w14:paraId="21A3CA40" w14:textId="64BA138B" w:rsidR="003B153D" w:rsidRDefault="003B153D" w:rsidP="00DD64DB">
      <w:pPr>
        <w:pStyle w:val="NoSpacing"/>
      </w:pPr>
      <w:r>
        <w:t xml:space="preserve">     Sin</w:t>
      </w:r>
      <w:r w:rsidR="00D26188">
        <w:t>:</w:t>
      </w:r>
      <w:r>
        <w:t xml:space="preserve"> </w:t>
      </w:r>
      <w:r w:rsidR="0018377C">
        <w:t xml:space="preserve">one condemning sin is denying Jesus (the Way </w:t>
      </w:r>
      <w:proofErr w:type="spellStart"/>
      <w:r w:rsidR="0018377C">
        <w:t>Jn</w:t>
      </w:r>
      <w:proofErr w:type="spellEnd"/>
      <w:r w:rsidR="0018377C">
        <w:t xml:space="preserve"> 14:6)</w:t>
      </w:r>
    </w:p>
    <w:p w14:paraId="43E15495" w14:textId="1B6BFD58" w:rsidR="0018377C" w:rsidRDefault="00D26188" w:rsidP="00DD64DB">
      <w:pPr>
        <w:pStyle w:val="NoSpacing"/>
      </w:pPr>
      <w:r>
        <w:t xml:space="preserve">     Righteousness: only one source of righteousness (</w:t>
      </w:r>
      <w:proofErr w:type="gramStart"/>
      <w:r>
        <w:t>proof  Mk</w:t>
      </w:r>
      <w:proofErr w:type="gramEnd"/>
      <w:r>
        <w:t xml:space="preserve"> 10:18)</w:t>
      </w:r>
    </w:p>
    <w:p w14:paraId="18E2E2A0" w14:textId="090125A2" w:rsidR="00D26188" w:rsidRDefault="00D26188" w:rsidP="00DD64DB">
      <w:pPr>
        <w:pStyle w:val="NoSpacing"/>
      </w:pPr>
      <w:r>
        <w:tab/>
        <w:t xml:space="preserve">Choice of </w:t>
      </w:r>
      <w:proofErr w:type="spellStart"/>
      <w:r>
        <w:t>Jn</w:t>
      </w:r>
      <w:proofErr w:type="spellEnd"/>
      <w:r>
        <w:t xml:space="preserve"> 15:20 ~ persecute Je</w:t>
      </w:r>
      <w:r w:rsidR="003874C9">
        <w:t>sus or keep His word (division Mt 10:34-37)</w:t>
      </w:r>
    </w:p>
    <w:p w14:paraId="72E652BE" w14:textId="13E616BE" w:rsidR="003874C9" w:rsidRDefault="003874C9" w:rsidP="00DD64DB">
      <w:pPr>
        <w:pStyle w:val="NoSpacing"/>
      </w:pPr>
      <w:r>
        <w:t xml:space="preserve">     </w:t>
      </w:r>
      <w:r w:rsidR="007B568A">
        <w:t>Judgement: Satan judged at Cross, power of sin Broken</w:t>
      </w:r>
    </w:p>
    <w:p w14:paraId="3DF5A5CA" w14:textId="5286D3C7" w:rsidR="007B568A" w:rsidRDefault="007B568A" w:rsidP="00DD64DB">
      <w:pPr>
        <w:pStyle w:val="NoSpacing"/>
      </w:pPr>
      <w:r>
        <w:tab/>
        <w:t>We have the ability (Grace) to choose who we align with</w:t>
      </w:r>
    </w:p>
    <w:p w14:paraId="687B054A" w14:textId="0D8F4296" w:rsidR="007B568A" w:rsidRDefault="007B568A" w:rsidP="00DD64DB">
      <w:pPr>
        <w:pStyle w:val="NoSpacing"/>
      </w:pPr>
      <w:r>
        <w:t xml:space="preserve">Holy Spirit </w:t>
      </w:r>
      <w:proofErr w:type="gramStart"/>
      <w:r>
        <w:t>reveals</w:t>
      </w:r>
      <w:proofErr w:type="gramEnd"/>
      <w:r>
        <w:t xml:space="preserve"> Deeper things (“all truth”) and Prophetic Revelation</w:t>
      </w:r>
    </w:p>
    <w:p w14:paraId="4BFA2532" w14:textId="580807A6" w:rsidR="007B568A" w:rsidRDefault="007B568A" w:rsidP="00DD64DB">
      <w:pPr>
        <w:pStyle w:val="NoSpacing"/>
      </w:pPr>
      <w:r>
        <w:t xml:space="preserve">     No longer need to sorrow because we lack God’s perspective.</w:t>
      </w:r>
    </w:p>
    <w:p w14:paraId="1AD0D1A9" w14:textId="5A1CDD19" w:rsidR="007B568A" w:rsidRDefault="007B568A" w:rsidP="00DD64DB">
      <w:pPr>
        <w:pStyle w:val="NoSpacing"/>
      </w:pPr>
      <w:r>
        <w:t>Holy Spirit Glorifies Jesus</w:t>
      </w:r>
    </w:p>
    <w:p w14:paraId="013DA459" w14:textId="77777777" w:rsidR="00C40164" w:rsidRDefault="00C40164" w:rsidP="00DD64DB">
      <w:pPr>
        <w:pStyle w:val="NoSpacing"/>
      </w:pPr>
    </w:p>
    <w:p w14:paraId="5CE564AE" w14:textId="77777777" w:rsidR="00C40164" w:rsidRDefault="00C4016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u w:val="single"/>
        </w:rPr>
        <w:br w:type="page"/>
      </w:r>
    </w:p>
    <w:p w14:paraId="471A618B" w14:textId="638F85AE" w:rsidR="007B568A" w:rsidRPr="00D70F00" w:rsidRDefault="00D70F00" w:rsidP="00DD64DB">
      <w:pPr>
        <w:pStyle w:val="NoSpacing"/>
        <w:rPr>
          <w:u w:val="single"/>
        </w:rPr>
      </w:pPr>
      <w:r w:rsidRPr="00D70F00">
        <w:rPr>
          <w:u w:val="single"/>
        </w:rPr>
        <w:lastRenderedPageBreak/>
        <w:t>John 16:</w:t>
      </w:r>
      <w:r w:rsidR="00CE2DAE">
        <w:rPr>
          <w:u w:val="single"/>
        </w:rPr>
        <w:t>16-22</w:t>
      </w:r>
    </w:p>
    <w:p w14:paraId="15835367" w14:textId="26BEC7ED" w:rsidR="00D70F00" w:rsidRDefault="00D70F00" w:rsidP="00DD64DB">
      <w:pPr>
        <w:pStyle w:val="NoSpacing"/>
      </w:pPr>
      <w:r>
        <w:t>Word Picture of Labor/Birth (Sorrow/</w:t>
      </w:r>
      <w:proofErr w:type="gramStart"/>
      <w:r>
        <w:t>Joy)  (</w:t>
      </w:r>
      <w:proofErr w:type="spellStart"/>
      <w:proofErr w:type="gramEnd"/>
      <w:r>
        <w:t>Jn</w:t>
      </w:r>
      <w:proofErr w:type="spellEnd"/>
      <w:r>
        <w:t xml:space="preserve"> 15:11)</w:t>
      </w:r>
    </w:p>
    <w:p w14:paraId="7646416A" w14:textId="33FA9EC2" w:rsidR="00397A04" w:rsidRPr="003951DF" w:rsidRDefault="00397A04" w:rsidP="003951DF">
      <w:pPr>
        <w:pStyle w:val="NoSpacing"/>
        <w:ind w:left="720"/>
      </w:pPr>
      <w:r w:rsidRPr="003951DF">
        <w:t xml:space="preserve">(Ps 30:5) </w:t>
      </w:r>
      <w:r w:rsidRPr="003951DF">
        <w:rPr>
          <w:sz w:val="20"/>
          <w:szCs w:val="20"/>
          <w:vertAlign w:val="superscript"/>
        </w:rPr>
        <w:t>5</w:t>
      </w:r>
      <w:r w:rsidRPr="003951DF">
        <w:t xml:space="preserve">For His anger </w:t>
      </w:r>
      <w:r w:rsidRPr="003951DF">
        <w:rPr>
          <w:iCs/>
        </w:rPr>
        <w:t>is but for</w:t>
      </w:r>
      <w:r w:rsidRPr="003951DF">
        <w:t xml:space="preserve"> a moment,</w:t>
      </w:r>
      <w:r w:rsidR="003951DF">
        <w:t xml:space="preserve"> </w:t>
      </w:r>
      <w:r w:rsidRPr="003951DF">
        <w:t xml:space="preserve">His favor </w:t>
      </w:r>
      <w:r w:rsidRPr="003951DF">
        <w:rPr>
          <w:iCs/>
        </w:rPr>
        <w:t>is for</w:t>
      </w:r>
      <w:r w:rsidRPr="003951DF">
        <w:t xml:space="preserve"> life;</w:t>
      </w:r>
      <w:r w:rsidR="003951DF">
        <w:t xml:space="preserve"> </w:t>
      </w:r>
      <w:r w:rsidRPr="003951DF">
        <w:t>Weeping may endure for a night,</w:t>
      </w:r>
      <w:r w:rsidR="003951DF">
        <w:t xml:space="preserve"> b</w:t>
      </w:r>
      <w:r w:rsidRPr="003951DF">
        <w:t xml:space="preserve">ut joy </w:t>
      </w:r>
      <w:r w:rsidRPr="003951DF">
        <w:rPr>
          <w:iCs/>
        </w:rPr>
        <w:t>comes</w:t>
      </w:r>
      <w:r w:rsidRPr="003951DF">
        <w:t xml:space="preserve"> in the morning.</w:t>
      </w:r>
    </w:p>
    <w:p w14:paraId="664CAE12" w14:textId="68831938" w:rsidR="00D70F00" w:rsidRDefault="003951DF" w:rsidP="003951DF">
      <w:pPr>
        <w:pStyle w:val="NoSpacing"/>
      </w:pPr>
      <w:r>
        <w:t xml:space="preserve">     Principle: His end is always Joy</w:t>
      </w:r>
    </w:p>
    <w:p w14:paraId="1EFE2037" w14:textId="77777777" w:rsidR="00CE2DAE" w:rsidRPr="00CE2DAE" w:rsidRDefault="00CE2DAE" w:rsidP="00CE2DAE">
      <w:pPr>
        <w:pStyle w:val="NoSpacing"/>
        <w:ind w:left="720"/>
        <w:rPr>
          <w:sz w:val="24"/>
          <w:szCs w:val="24"/>
        </w:rPr>
      </w:pPr>
      <w:r w:rsidRPr="00CE2DAE">
        <w:t>(</w:t>
      </w:r>
      <w:proofErr w:type="spellStart"/>
      <w:r w:rsidRPr="00CE2DAE">
        <w:t>Heb</w:t>
      </w:r>
      <w:proofErr w:type="spellEnd"/>
      <w:r w:rsidRPr="00CE2DAE">
        <w:t xml:space="preserve"> 12:1-2) </w:t>
      </w:r>
      <w:r w:rsidRPr="00CE2DAE">
        <w:rPr>
          <w:sz w:val="20"/>
          <w:szCs w:val="20"/>
          <w:vertAlign w:val="superscript"/>
        </w:rPr>
        <w:t>1</w:t>
      </w:r>
      <w:r w:rsidRPr="00CE2DAE">
        <w:t xml:space="preserve">Therefore we also, since we are surrounded by so great a cloud of witnesses, let us lay aside every weight, and the sin which so easily ensnares </w:t>
      </w:r>
      <w:r w:rsidRPr="00CE2DAE">
        <w:rPr>
          <w:iCs/>
        </w:rPr>
        <w:t>us,</w:t>
      </w:r>
      <w:r w:rsidRPr="00CE2DAE">
        <w:t xml:space="preserve"> and let us run with endurance the race that is set before us, </w:t>
      </w:r>
      <w:r w:rsidRPr="00CE2DAE">
        <w:rPr>
          <w:sz w:val="20"/>
          <w:szCs w:val="20"/>
          <w:vertAlign w:val="superscript"/>
        </w:rPr>
        <w:t>2</w:t>
      </w:r>
      <w:r w:rsidRPr="00CE2DAE">
        <w:t xml:space="preserve">looking unto Jesus, the author and finisher of </w:t>
      </w:r>
      <w:r w:rsidRPr="00CE2DAE">
        <w:rPr>
          <w:iCs/>
        </w:rPr>
        <w:t>our</w:t>
      </w:r>
      <w:r w:rsidRPr="00CE2DAE">
        <w:t xml:space="preserve"> faith, who for the joy that was set before Him endured the cross, despising the shame, and has sat down at the right hand of the throne of God.</w:t>
      </w:r>
    </w:p>
    <w:p w14:paraId="30A9432E" w14:textId="77777777" w:rsidR="003951DF" w:rsidRDefault="003951DF" w:rsidP="00CE2DAE">
      <w:pPr>
        <w:pStyle w:val="NoSpacing"/>
      </w:pPr>
    </w:p>
    <w:p w14:paraId="1408446C" w14:textId="503106C9" w:rsidR="00CE2DAE" w:rsidRPr="00CE2DAE" w:rsidRDefault="00CE2DAE" w:rsidP="00CE2DAE">
      <w:pPr>
        <w:pStyle w:val="NoSpacing"/>
        <w:rPr>
          <w:u w:val="single"/>
        </w:rPr>
      </w:pPr>
      <w:r w:rsidRPr="00CE2DAE">
        <w:rPr>
          <w:u w:val="single"/>
        </w:rPr>
        <w:t>John 16:23-30</w:t>
      </w:r>
    </w:p>
    <w:p w14:paraId="1C359F68" w14:textId="263B592E" w:rsidR="00CE2DAE" w:rsidRDefault="005849AF" w:rsidP="00CE2DAE">
      <w:pPr>
        <w:pStyle w:val="NoSpacing"/>
      </w:pPr>
      <w:r>
        <w:t>You can deal directly with the Father in Jesus name</w:t>
      </w:r>
    </w:p>
    <w:p w14:paraId="117A91E3" w14:textId="179CCA44" w:rsidR="005849AF" w:rsidRDefault="005849AF" w:rsidP="00CE2DAE">
      <w:pPr>
        <w:pStyle w:val="NoSpacing"/>
      </w:pPr>
      <w:r>
        <w:t xml:space="preserve">     He gives so you have Joy</w:t>
      </w:r>
    </w:p>
    <w:p w14:paraId="4DD8F787" w14:textId="5A6A9985" w:rsidR="005849AF" w:rsidRDefault="005849AF" w:rsidP="00CE2DAE">
      <w:pPr>
        <w:pStyle w:val="NoSpacing"/>
      </w:pPr>
      <w:r>
        <w:t xml:space="preserve">Jesus will plainly reveal the Father to </w:t>
      </w:r>
      <w:proofErr w:type="gramStart"/>
      <w:r>
        <w:t>us  (</w:t>
      </w:r>
      <w:proofErr w:type="gramEnd"/>
      <w:r>
        <w:t>Lk 8:10)</w:t>
      </w:r>
    </w:p>
    <w:p w14:paraId="46905BF5" w14:textId="2837649C" w:rsidR="005849AF" w:rsidRDefault="005849AF" w:rsidP="00CE2DAE">
      <w:pPr>
        <w:pStyle w:val="NoSpacing"/>
      </w:pPr>
      <w:r>
        <w:t>Two Way Love Commitment extends to the Father</w:t>
      </w:r>
    </w:p>
    <w:p w14:paraId="609DFE73" w14:textId="77777777" w:rsidR="005849AF" w:rsidRDefault="005849AF" w:rsidP="00CE2DAE">
      <w:pPr>
        <w:pStyle w:val="NoSpacing"/>
      </w:pPr>
    </w:p>
    <w:p w14:paraId="701B7E8C" w14:textId="24DA90A4" w:rsidR="005849AF" w:rsidRPr="00A95254" w:rsidRDefault="0089017D" w:rsidP="00CE2DAE">
      <w:pPr>
        <w:pStyle w:val="NoSpacing"/>
        <w:rPr>
          <w:u w:val="single"/>
        </w:rPr>
      </w:pPr>
      <w:r w:rsidRPr="00A95254">
        <w:rPr>
          <w:u w:val="single"/>
        </w:rPr>
        <w:t>John 16:</w:t>
      </w:r>
      <w:r w:rsidR="00A95254" w:rsidRPr="00A95254">
        <w:rPr>
          <w:u w:val="single"/>
        </w:rPr>
        <w:t>31-33</w:t>
      </w:r>
    </w:p>
    <w:p w14:paraId="363EDE15" w14:textId="7966CC00" w:rsidR="00A95254" w:rsidRDefault="00C027C1" w:rsidP="00CE2DAE">
      <w:pPr>
        <w:pStyle w:val="NoSpacing"/>
      </w:pPr>
      <w:r>
        <w:t>Peace (</w:t>
      </w:r>
      <w:proofErr w:type="spellStart"/>
      <w:r>
        <w:t>Jn</w:t>
      </w:r>
      <w:proofErr w:type="spellEnd"/>
      <w:r>
        <w:t xml:space="preserve"> 14:27) In Him (Abiding) in midst of Tribulation in World</w:t>
      </w:r>
    </w:p>
    <w:p w14:paraId="508AD6FF" w14:textId="45EF1659" w:rsidR="00C027C1" w:rsidRDefault="00C027C1" w:rsidP="00CE2DAE">
      <w:pPr>
        <w:pStyle w:val="NoSpacing"/>
      </w:pPr>
      <w:r>
        <w:t>Jesus has Overcome the World</w:t>
      </w:r>
    </w:p>
    <w:p w14:paraId="4DDD9A5F" w14:textId="77777777" w:rsidR="00AA7CF0" w:rsidRPr="00AA7CF0" w:rsidRDefault="00AA7CF0" w:rsidP="00AA7CF0">
      <w:pPr>
        <w:pStyle w:val="NoSpacing"/>
        <w:ind w:left="720"/>
        <w:rPr>
          <w:sz w:val="24"/>
          <w:szCs w:val="24"/>
        </w:rPr>
      </w:pPr>
      <w:r w:rsidRPr="00AA7CF0">
        <w:t xml:space="preserve">(1Jn 5:3-5) </w:t>
      </w:r>
      <w:r w:rsidRPr="00AA7CF0">
        <w:rPr>
          <w:sz w:val="20"/>
          <w:szCs w:val="20"/>
          <w:vertAlign w:val="superscript"/>
        </w:rPr>
        <w:t>3</w:t>
      </w:r>
      <w:r w:rsidRPr="00AA7CF0">
        <w:t xml:space="preserve">For this is the love of God, that we keep His commandments. And His commandments are not burdensome. </w:t>
      </w:r>
      <w:r w:rsidRPr="00AA7CF0">
        <w:rPr>
          <w:sz w:val="20"/>
          <w:szCs w:val="20"/>
          <w:vertAlign w:val="superscript"/>
        </w:rPr>
        <w:t>4</w:t>
      </w:r>
      <w:r w:rsidRPr="00AA7CF0">
        <w:t xml:space="preserve">For whatever is born of God overcomes the world. And this is the victory that has overcome the world—our faith. </w:t>
      </w:r>
      <w:r w:rsidRPr="00AA7CF0">
        <w:rPr>
          <w:sz w:val="20"/>
          <w:szCs w:val="20"/>
          <w:vertAlign w:val="superscript"/>
        </w:rPr>
        <w:t>5</w:t>
      </w:r>
      <w:r w:rsidRPr="00AA7CF0">
        <w:t>Who is he who overcomes the world, but he who believes that Jesus is the Son of God?</w:t>
      </w:r>
    </w:p>
    <w:p w14:paraId="77AD1442" w14:textId="19D42A8B" w:rsidR="00C027C1" w:rsidRDefault="0033274E" w:rsidP="00AA7CF0">
      <w:pPr>
        <w:pStyle w:val="NoSpacing"/>
      </w:pPr>
      <w:r>
        <w:t xml:space="preserve">     In Him </w:t>
      </w:r>
      <w:proofErr w:type="gramStart"/>
      <w:r>
        <w:t>we</w:t>
      </w:r>
      <w:proofErr w:type="gramEnd"/>
      <w:r>
        <w:t xml:space="preserve"> Overcome the World</w:t>
      </w:r>
    </w:p>
    <w:p w14:paraId="39936264" w14:textId="466478C4" w:rsidR="00031994" w:rsidRPr="00031994" w:rsidRDefault="00031994" w:rsidP="007430A4">
      <w:pPr>
        <w:pStyle w:val="NoSpacing"/>
        <w:ind w:left="720"/>
      </w:pPr>
      <w:r w:rsidRPr="00031994">
        <w:t xml:space="preserve">(Ro 8:35-37) </w:t>
      </w:r>
      <w:r w:rsidRPr="00031994">
        <w:rPr>
          <w:sz w:val="20"/>
          <w:szCs w:val="20"/>
          <w:vertAlign w:val="superscript"/>
        </w:rPr>
        <w:t>35</w:t>
      </w:r>
      <w:r w:rsidRPr="00031994">
        <w:t xml:space="preserve">Who shall separate us from the love of Christ? </w:t>
      </w:r>
      <w:r w:rsidRPr="00031994">
        <w:rPr>
          <w:iCs/>
        </w:rPr>
        <w:t>Shall</w:t>
      </w:r>
      <w:r w:rsidRPr="00031994">
        <w:t xml:space="preserve"> tribulation, or distress, or persecution, or famine, or nakedness, or peril, or sword? </w:t>
      </w:r>
      <w:r w:rsidRPr="00031994">
        <w:rPr>
          <w:sz w:val="20"/>
          <w:szCs w:val="20"/>
          <w:vertAlign w:val="superscript"/>
        </w:rPr>
        <w:t>36</w:t>
      </w:r>
      <w:r w:rsidRPr="00031994">
        <w:t>As it is written:</w:t>
      </w:r>
      <w:r>
        <w:t xml:space="preserve"> </w:t>
      </w:r>
      <w:r w:rsidRPr="00031994">
        <w:rPr>
          <w:rFonts w:eastAsia="Times New Roman"/>
          <w:iCs/>
        </w:rPr>
        <w:t>“For Your sake we are killed all day long;</w:t>
      </w:r>
      <w:r>
        <w:t xml:space="preserve"> </w:t>
      </w:r>
      <w:r w:rsidRPr="00031994">
        <w:rPr>
          <w:rFonts w:eastAsia="Times New Roman"/>
          <w:iCs/>
        </w:rPr>
        <w:t>We are accounted as sheep for the slaughter.”</w:t>
      </w:r>
      <w:r>
        <w:t xml:space="preserve"> </w:t>
      </w:r>
      <w:r w:rsidRPr="00031994">
        <w:rPr>
          <w:sz w:val="20"/>
          <w:szCs w:val="20"/>
          <w:vertAlign w:val="superscript"/>
        </w:rPr>
        <w:t>37</w:t>
      </w:r>
      <w:r w:rsidRPr="00031994">
        <w:t xml:space="preserve">Yet in all these things we are more than conquerors through Him who loved us. </w:t>
      </w:r>
    </w:p>
    <w:p w14:paraId="03DD83D4" w14:textId="77777777" w:rsidR="00031994" w:rsidRPr="00031994" w:rsidRDefault="00031994" w:rsidP="00031994">
      <w:pPr>
        <w:pStyle w:val="NoSpacing"/>
      </w:pPr>
    </w:p>
    <w:sectPr w:rsidR="00031994" w:rsidRPr="00031994" w:rsidSect="002D2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B5"/>
    <w:rsid w:val="00031994"/>
    <w:rsid w:val="000F4B24"/>
    <w:rsid w:val="0018377C"/>
    <w:rsid w:val="002D26E7"/>
    <w:rsid w:val="002E050A"/>
    <w:rsid w:val="0033274E"/>
    <w:rsid w:val="003874C9"/>
    <w:rsid w:val="003951DF"/>
    <w:rsid w:val="00397A04"/>
    <w:rsid w:val="003B153D"/>
    <w:rsid w:val="004E4EE4"/>
    <w:rsid w:val="00550B81"/>
    <w:rsid w:val="00573BCB"/>
    <w:rsid w:val="005849AF"/>
    <w:rsid w:val="006E3F8D"/>
    <w:rsid w:val="007430A4"/>
    <w:rsid w:val="007752CC"/>
    <w:rsid w:val="007B568A"/>
    <w:rsid w:val="0089017D"/>
    <w:rsid w:val="008A0824"/>
    <w:rsid w:val="008F411C"/>
    <w:rsid w:val="00A95254"/>
    <w:rsid w:val="00AA7CF0"/>
    <w:rsid w:val="00B129B5"/>
    <w:rsid w:val="00B73494"/>
    <w:rsid w:val="00C027C1"/>
    <w:rsid w:val="00C40164"/>
    <w:rsid w:val="00CE06CA"/>
    <w:rsid w:val="00CE2DAE"/>
    <w:rsid w:val="00D26188"/>
    <w:rsid w:val="00D70F00"/>
    <w:rsid w:val="00DD64DB"/>
    <w:rsid w:val="00DD7230"/>
    <w:rsid w:val="00E044EE"/>
    <w:rsid w:val="00F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66B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6E7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E3F8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onyHauck/Library/Group%20Containers/UBF8T346G9.Office/User%20Content.localized/Templates.localized/teach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teaching.dotx</Template>
  <TotalTime>1</TotalTime>
  <Pages>2</Pages>
  <Words>525</Words>
  <Characters>2996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on the Rock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Hauck</dc:creator>
  <cp:keywords/>
  <dc:description/>
  <cp:lastModifiedBy>Tony Hauck</cp:lastModifiedBy>
  <cp:revision>2</cp:revision>
  <dcterms:created xsi:type="dcterms:W3CDTF">2016-05-24T13:26:00Z</dcterms:created>
  <dcterms:modified xsi:type="dcterms:W3CDTF">2016-05-24T13:26:00Z</dcterms:modified>
</cp:coreProperties>
</file>